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Dear colleagues,</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 </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As communicated in the October 23, 2017 letter to the university from President Schulz, WSU is working to reduce a large budget deficit. Further communicated was the fact that all units on campus will be required to meet a budget target for FY 2018.</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 </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The PBL budget target for COE is $273,313. In short, the college needs to increase revenue and reduce spending to meet this target. I have been working closely with Bev Rhoades on this matter. Here is how the college will meet the FY 2018 budget target:</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 </w:t>
      </w:r>
    </w:p>
    <w:p w:rsidR="00E433AC" w:rsidRPr="00E433AC" w:rsidRDefault="00E433AC" w:rsidP="00E433AC">
      <w:pPr>
        <w:shd w:val="clear" w:color="auto" w:fill="FFFFFF"/>
        <w:spacing w:after="0" w:line="240" w:lineRule="auto"/>
        <w:ind w:hanging="360"/>
        <w:rPr>
          <w:rFonts w:ascii="Segoe UI" w:eastAsia="Times New Roman" w:hAnsi="Segoe UI" w:cs="Segoe UI"/>
          <w:color w:val="212121"/>
          <w:sz w:val="23"/>
          <w:szCs w:val="23"/>
        </w:rPr>
      </w:pPr>
      <w:r w:rsidRPr="00E433AC">
        <w:rPr>
          <w:rFonts w:ascii="Symbol" w:eastAsia="Times New Roman" w:hAnsi="Symbol" w:cs="Times New Roman"/>
          <w:color w:val="212121"/>
          <w:sz w:val="20"/>
          <w:szCs w:val="20"/>
        </w:rPr>
        <w:t></w:t>
      </w:r>
      <w:r>
        <w:rPr>
          <w:rFonts w:ascii="Symbol" w:eastAsia="Times New Roman" w:hAnsi="Symbol" w:cs="Times New Roman"/>
          <w:color w:val="212121"/>
          <w:sz w:val="24"/>
          <w:szCs w:val="24"/>
        </w:rPr>
        <w:t></w:t>
      </w:r>
      <w:r w:rsidRPr="00E433AC">
        <w:rPr>
          <w:rFonts w:ascii="Calibri" w:eastAsia="Times New Roman" w:hAnsi="Calibri" w:cs="Times New Roman"/>
          <w:color w:val="212121"/>
          <w:sz w:val="20"/>
          <w:szCs w:val="20"/>
        </w:rPr>
        <w:t>increase revenue from UCORE enrollments</w:t>
      </w:r>
    </w:p>
    <w:p w:rsidR="00E433AC" w:rsidRPr="00E433AC" w:rsidRDefault="00E433AC" w:rsidP="00E433AC">
      <w:pPr>
        <w:shd w:val="clear" w:color="auto" w:fill="FFFFFF"/>
        <w:spacing w:after="0" w:line="240" w:lineRule="auto"/>
        <w:ind w:hanging="360"/>
        <w:rPr>
          <w:rFonts w:ascii="Segoe UI" w:eastAsia="Times New Roman" w:hAnsi="Segoe UI" w:cs="Segoe UI"/>
          <w:color w:val="212121"/>
          <w:sz w:val="23"/>
          <w:szCs w:val="23"/>
        </w:rPr>
      </w:pPr>
      <w:r w:rsidRPr="00E433AC">
        <w:rPr>
          <w:rFonts w:ascii="Symbol" w:eastAsia="Times New Roman" w:hAnsi="Symbol" w:cs="Times New Roman"/>
          <w:color w:val="212121"/>
          <w:sz w:val="20"/>
          <w:szCs w:val="20"/>
        </w:rPr>
        <w:t></w:t>
      </w:r>
      <w:r>
        <w:rPr>
          <w:rFonts w:ascii="Symbol" w:eastAsia="Times New Roman" w:hAnsi="Symbol" w:cs="Times New Roman"/>
          <w:color w:val="212121"/>
          <w:sz w:val="24"/>
          <w:szCs w:val="24"/>
        </w:rPr>
        <w:t></w:t>
      </w:r>
      <w:r w:rsidRPr="00E433AC">
        <w:rPr>
          <w:rFonts w:ascii="Calibri" w:eastAsia="Times New Roman" w:hAnsi="Calibri" w:cs="Times New Roman"/>
          <w:color w:val="212121"/>
          <w:sz w:val="20"/>
          <w:szCs w:val="20"/>
        </w:rPr>
        <w:t>savings from retirements</w:t>
      </w:r>
    </w:p>
    <w:p w:rsidR="00E433AC" w:rsidRPr="00E433AC" w:rsidRDefault="00E433AC" w:rsidP="00E433AC">
      <w:pPr>
        <w:shd w:val="clear" w:color="auto" w:fill="FFFFFF"/>
        <w:spacing w:after="0" w:line="240" w:lineRule="auto"/>
        <w:ind w:hanging="360"/>
        <w:rPr>
          <w:rFonts w:ascii="Segoe UI" w:eastAsia="Times New Roman" w:hAnsi="Segoe UI" w:cs="Segoe UI"/>
          <w:color w:val="212121"/>
          <w:sz w:val="23"/>
          <w:szCs w:val="23"/>
        </w:rPr>
      </w:pPr>
      <w:r w:rsidRPr="00E433AC">
        <w:rPr>
          <w:rFonts w:ascii="Symbol" w:eastAsia="Times New Roman" w:hAnsi="Symbol" w:cs="Times New Roman"/>
          <w:color w:val="212121"/>
          <w:sz w:val="20"/>
          <w:szCs w:val="20"/>
        </w:rPr>
        <w:t></w:t>
      </w:r>
      <w:r>
        <w:rPr>
          <w:rFonts w:ascii="Symbol" w:eastAsia="Times New Roman" w:hAnsi="Symbol" w:cs="Times New Roman"/>
          <w:color w:val="212121"/>
          <w:sz w:val="24"/>
          <w:szCs w:val="24"/>
        </w:rPr>
        <w:t></w:t>
      </w:r>
      <w:r w:rsidRPr="00E433AC">
        <w:rPr>
          <w:rFonts w:ascii="Calibri" w:eastAsia="Times New Roman" w:hAnsi="Calibri" w:cs="Times New Roman"/>
          <w:color w:val="212121"/>
          <w:sz w:val="20"/>
          <w:szCs w:val="20"/>
        </w:rPr>
        <w:t>savings from faculty reassignments (e.g., reduction of salary through grant buyouts)</w:t>
      </w:r>
    </w:p>
    <w:p w:rsidR="00E433AC" w:rsidRPr="00E433AC" w:rsidRDefault="00E433AC" w:rsidP="00E433AC">
      <w:pPr>
        <w:shd w:val="clear" w:color="auto" w:fill="FFFFFF"/>
        <w:spacing w:after="0" w:line="240" w:lineRule="auto"/>
        <w:ind w:hanging="360"/>
        <w:rPr>
          <w:rFonts w:ascii="Segoe UI" w:eastAsia="Times New Roman" w:hAnsi="Segoe UI" w:cs="Segoe UI"/>
          <w:color w:val="212121"/>
          <w:sz w:val="23"/>
          <w:szCs w:val="23"/>
        </w:rPr>
      </w:pPr>
      <w:r w:rsidRPr="00E433AC">
        <w:rPr>
          <w:rFonts w:ascii="Symbol" w:eastAsia="Times New Roman" w:hAnsi="Symbol" w:cs="Times New Roman"/>
          <w:color w:val="212121"/>
          <w:sz w:val="20"/>
          <w:szCs w:val="20"/>
        </w:rPr>
        <w:t></w:t>
      </w:r>
      <w:r>
        <w:rPr>
          <w:rFonts w:ascii="Symbol" w:eastAsia="Times New Roman" w:hAnsi="Symbol" w:cs="Times New Roman"/>
          <w:color w:val="212121"/>
          <w:sz w:val="24"/>
          <w:szCs w:val="24"/>
        </w:rPr>
        <w:t></w:t>
      </w:r>
      <w:r w:rsidRPr="00E433AC">
        <w:rPr>
          <w:rFonts w:ascii="Calibri" w:eastAsia="Times New Roman" w:hAnsi="Calibri" w:cs="Times New Roman"/>
          <w:color w:val="212121"/>
          <w:sz w:val="20"/>
          <w:szCs w:val="20"/>
        </w:rPr>
        <w:t>suspension of searches for a kinesiology advisor, a vacant educational leadership faculty position, and an athletic training faculty position</w:t>
      </w:r>
    </w:p>
    <w:p w:rsidR="00E433AC" w:rsidRPr="00E433AC" w:rsidRDefault="00E433AC" w:rsidP="00E433AC">
      <w:pPr>
        <w:shd w:val="clear" w:color="auto" w:fill="FFFFFF"/>
        <w:spacing w:after="0" w:line="240" w:lineRule="auto"/>
        <w:ind w:hanging="360"/>
        <w:rPr>
          <w:rFonts w:ascii="Segoe UI" w:eastAsia="Times New Roman" w:hAnsi="Segoe UI" w:cs="Segoe UI"/>
          <w:color w:val="212121"/>
          <w:sz w:val="23"/>
          <w:szCs w:val="23"/>
        </w:rPr>
      </w:pPr>
      <w:r w:rsidRPr="00E433AC">
        <w:rPr>
          <w:rFonts w:ascii="Symbol" w:eastAsia="Times New Roman" w:hAnsi="Symbol" w:cs="Times New Roman"/>
          <w:color w:val="212121"/>
          <w:sz w:val="20"/>
          <w:szCs w:val="20"/>
        </w:rPr>
        <w:t></w:t>
      </w:r>
      <w:r>
        <w:rPr>
          <w:rFonts w:ascii="Symbol" w:eastAsia="Times New Roman" w:hAnsi="Symbol" w:cs="Times New Roman"/>
          <w:color w:val="212121"/>
          <w:sz w:val="24"/>
          <w:szCs w:val="24"/>
        </w:rPr>
        <w:t></w:t>
      </w:r>
      <w:bookmarkStart w:id="0" w:name="_GoBack"/>
      <w:bookmarkEnd w:id="0"/>
      <w:r w:rsidRPr="00E433AC">
        <w:rPr>
          <w:rFonts w:ascii="Calibri" w:eastAsia="Times New Roman" w:hAnsi="Calibri" w:cs="Times New Roman"/>
          <w:color w:val="212121"/>
          <w:sz w:val="20"/>
          <w:szCs w:val="20"/>
        </w:rPr>
        <w:t>reduction in program coordinator compensation</w:t>
      </w:r>
    </w:p>
    <w:p w:rsidR="00E433AC" w:rsidRPr="00E433AC" w:rsidRDefault="00E433AC" w:rsidP="00E433AC">
      <w:pPr>
        <w:shd w:val="clear" w:color="auto" w:fill="FFFFFF"/>
        <w:spacing w:after="0" w:line="240" w:lineRule="auto"/>
        <w:ind w:firstLine="60"/>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 </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 xml:space="preserve">Know that our budget is fluid. It can change for all kinds of reasons. Bev will monitor the budget on a monthly basis to ensure that the college is meeting its FY 2018 PBL target. Further, the PBL target is not a give back to central administration. This is a plan to spend $273,313 less than </w:t>
      </w:r>
      <w:proofErr w:type="gramStart"/>
      <w:r w:rsidRPr="00E433AC">
        <w:rPr>
          <w:rFonts w:ascii="Calibri" w:eastAsia="Times New Roman" w:hAnsi="Calibri" w:cs="Times New Roman"/>
          <w:color w:val="212121"/>
          <w:sz w:val="20"/>
          <w:szCs w:val="20"/>
        </w:rPr>
        <w:t>is generated</w:t>
      </w:r>
      <w:proofErr w:type="gramEnd"/>
      <w:r w:rsidRPr="00E433AC">
        <w:rPr>
          <w:rFonts w:ascii="Calibri" w:eastAsia="Times New Roman" w:hAnsi="Calibri" w:cs="Times New Roman"/>
          <w:color w:val="212121"/>
          <w:sz w:val="20"/>
          <w:szCs w:val="20"/>
        </w:rPr>
        <w:t xml:space="preserve"> in revenue during FY17-18 by the College of Education. In addition, central administration has instructed the college to ensure that, for all other budgets (e.g., summer session)</w:t>
      </w:r>
      <w:proofErr w:type="gramStart"/>
      <w:r w:rsidRPr="00E433AC">
        <w:rPr>
          <w:rFonts w:ascii="Calibri" w:eastAsia="Times New Roman" w:hAnsi="Calibri" w:cs="Times New Roman"/>
          <w:color w:val="212121"/>
          <w:sz w:val="20"/>
          <w:szCs w:val="20"/>
        </w:rPr>
        <w:t>,</w:t>
      </w:r>
      <w:proofErr w:type="gramEnd"/>
      <w:r w:rsidRPr="00E433AC">
        <w:rPr>
          <w:rFonts w:ascii="Calibri" w:eastAsia="Times New Roman" w:hAnsi="Calibri" w:cs="Times New Roman"/>
          <w:color w:val="212121"/>
          <w:sz w:val="20"/>
          <w:szCs w:val="20"/>
        </w:rPr>
        <w:t xml:space="preserve"> expenditures do not exceed revenue in any given year.</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 </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As mentioned in the letter from the president, in order to obtain financial health, WSU will likely be required to have several years of budget reductions. How the college will meet future targets is uncertain. This will be a year-by-year task.</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 </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proofErr w:type="gramStart"/>
      <w:r w:rsidRPr="00E433AC">
        <w:rPr>
          <w:rFonts w:ascii="Calibri" w:eastAsia="Times New Roman" w:hAnsi="Calibri" w:cs="Times New Roman"/>
          <w:color w:val="212121"/>
          <w:sz w:val="20"/>
          <w:szCs w:val="20"/>
        </w:rPr>
        <w:t>Should you have questions or concerns please work with Stacy to obtain a meeting with me.</w:t>
      </w:r>
      <w:proofErr w:type="gramEnd"/>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 </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Thank you for your work for WSU.</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1F497D"/>
        </w:rPr>
        <w:t> </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 xml:space="preserve">Mike </w:t>
      </w:r>
      <w:proofErr w:type="spellStart"/>
      <w:r w:rsidRPr="00E433AC">
        <w:rPr>
          <w:rFonts w:ascii="Calibri" w:eastAsia="Times New Roman" w:hAnsi="Calibri" w:cs="Times New Roman"/>
          <w:color w:val="212121"/>
          <w:sz w:val="20"/>
          <w:szCs w:val="20"/>
        </w:rPr>
        <w:t>Trevisan</w:t>
      </w:r>
      <w:proofErr w:type="spellEnd"/>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Dean and Professor</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College of Education</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P.O. Box 642114</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Washington State University</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Pullman, WA 99164-2114</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 </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509-335-4853 v</w:t>
      </w:r>
    </w:p>
    <w:p w:rsidR="00E433AC" w:rsidRPr="00E433AC" w:rsidRDefault="00E433AC" w:rsidP="00E433AC">
      <w:pPr>
        <w:shd w:val="clear" w:color="auto" w:fill="FFFFFF"/>
        <w:spacing w:after="0" w:line="240" w:lineRule="auto"/>
        <w:rPr>
          <w:rFonts w:ascii="Segoe UI" w:eastAsia="Times New Roman" w:hAnsi="Segoe UI" w:cs="Segoe UI"/>
          <w:color w:val="212121"/>
          <w:sz w:val="23"/>
          <w:szCs w:val="23"/>
        </w:rPr>
      </w:pPr>
      <w:r w:rsidRPr="00E433AC">
        <w:rPr>
          <w:rFonts w:ascii="Calibri" w:eastAsia="Times New Roman" w:hAnsi="Calibri" w:cs="Times New Roman"/>
          <w:color w:val="212121"/>
          <w:sz w:val="20"/>
          <w:szCs w:val="20"/>
        </w:rPr>
        <w:t>509-335-9172 f</w:t>
      </w:r>
    </w:p>
    <w:p w:rsidR="00510876" w:rsidRDefault="00510876"/>
    <w:sectPr w:rsidR="0051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C"/>
    <w:rsid w:val="00510876"/>
    <w:rsid w:val="00E4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70B4"/>
  <w15:chartTrackingRefBased/>
  <w15:docId w15:val="{97C205DB-18AB-4A4E-9F68-B7DAB142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706025">
      <w:bodyDiv w:val="1"/>
      <w:marLeft w:val="0"/>
      <w:marRight w:val="0"/>
      <w:marTop w:val="0"/>
      <w:marBottom w:val="0"/>
      <w:divBdr>
        <w:top w:val="none" w:sz="0" w:space="0" w:color="auto"/>
        <w:left w:val="none" w:sz="0" w:space="0" w:color="auto"/>
        <w:bottom w:val="none" w:sz="0" w:space="0" w:color="auto"/>
        <w:right w:val="none" w:sz="0" w:space="0" w:color="auto"/>
      </w:divBdr>
      <w:divsChild>
        <w:div w:id="171577114">
          <w:marLeft w:val="0"/>
          <w:marRight w:val="0"/>
          <w:marTop w:val="0"/>
          <w:marBottom w:val="0"/>
          <w:divBdr>
            <w:top w:val="none" w:sz="0" w:space="0" w:color="auto"/>
            <w:left w:val="none" w:sz="0" w:space="0" w:color="auto"/>
            <w:bottom w:val="none" w:sz="0" w:space="0" w:color="auto"/>
            <w:right w:val="none" w:sz="0" w:space="0" w:color="auto"/>
          </w:divBdr>
        </w:div>
        <w:div w:id="1618680385">
          <w:marLeft w:val="0"/>
          <w:marRight w:val="0"/>
          <w:marTop w:val="0"/>
          <w:marBottom w:val="0"/>
          <w:divBdr>
            <w:top w:val="none" w:sz="0" w:space="0" w:color="auto"/>
            <w:left w:val="none" w:sz="0" w:space="0" w:color="auto"/>
            <w:bottom w:val="none" w:sz="0" w:space="0" w:color="auto"/>
            <w:right w:val="none" w:sz="0" w:space="0" w:color="auto"/>
          </w:divBdr>
        </w:div>
        <w:div w:id="1300959153">
          <w:marLeft w:val="0"/>
          <w:marRight w:val="0"/>
          <w:marTop w:val="0"/>
          <w:marBottom w:val="0"/>
          <w:divBdr>
            <w:top w:val="none" w:sz="0" w:space="0" w:color="auto"/>
            <w:left w:val="none" w:sz="0" w:space="0" w:color="auto"/>
            <w:bottom w:val="none" w:sz="0" w:space="0" w:color="auto"/>
            <w:right w:val="none" w:sz="0" w:space="0" w:color="auto"/>
          </w:divBdr>
        </w:div>
        <w:div w:id="369257983">
          <w:marLeft w:val="0"/>
          <w:marRight w:val="0"/>
          <w:marTop w:val="0"/>
          <w:marBottom w:val="0"/>
          <w:divBdr>
            <w:top w:val="none" w:sz="0" w:space="0" w:color="auto"/>
            <w:left w:val="none" w:sz="0" w:space="0" w:color="auto"/>
            <w:bottom w:val="none" w:sz="0" w:space="0" w:color="auto"/>
            <w:right w:val="none" w:sz="0" w:space="0" w:color="auto"/>
          </w:divBdr>
        </w:div>
        <w:div w:id="2060854736">
          <w:marLeft w:val="0"/>
          <w:marRight w:val="0"/>
          <w:marTop w:val="0"/>
          <w:marBottom w:val="0"/>
          <w:divBdr>
            <w:top w:val="none" w:sz="0" w:space="0" w:color="auto"/>
            <w:left w:val="none" w:sz="0" w:space="0" w:color="auto"/>
            <w:bottom w:val="none" w:sz="0" w:space="0" w:color="auto"/>
            <w:right w:val="none" w:sz="0" w:space="0" w:color="auto"/>
          </w:divBdr>
        </w:div>
        <w:div w:id="510223538">
          <w:marLeft w:val="0"/>
          <w:marRight w:val="0"/>
          <w:marTop w:val="0"/>
          <w:marBottom w:val="0"/>
          <w:divBdr>
            <w:top w:val="none" w:sz="0" w:space="0" w:color="auto"/>
            <w:left w:val="none" w:sz="0" w:space="0" w:color="auto"/>
            <w:bottom w:val="none" w:sz="0" w:space="0" w:color="auto"/>
            <w:right w:val="none" w:sz="0" w:space="0" w:color="auto"/>
          </w:divBdr>
        </w:div>
        <w:div w:id="920287107">
          <w:marLeft w:val="720"/>
          <w:marRight w:val="0"/>
          <w:marTop w:val="0"/>
          <w:marBottom w:val="0"/>
          <w:divBdr>
            <w:top w:val="none" w:sz="0" w:space="0" w:color="auto"/>
            <w:left w:val="none" w:sz="0" w:space="0" w:color="auto"/>
            <w:bottom w:val="none" w:sz="0" w:space="0" w:color="auto"/>
            <w:right w:val="none" w:sz="0" w:space="0" w:color="auto"/>
          </w:divBdr>
        </w:div>
        <w:div w:id="346640903">
          <w:marLeft w:val="720"/>
          <w:marRight w:val="0"/>
          <w:marTop w:val="0"/>
          <w:marBottom w:val="0"/>
          <w:divBdr>
            <w:top w:val="none" w:sz="0" w:space="0" w:color="auto"/>
            <w:left w:val="none" w:sz="0" w:space="0" w:color="auto"/>
            <w:bottom w:val="none" w:sz="0" w:space="0" w:color="auto"/>
            <w:right w:val="none" w:sz="0" w:space="0" w:color="auto"/>
          </w:divBdr>
        </w:div>
        <w:div w:id="1920558679">
          <w:marLeft w:val="720"/>
          <w:marRight w:val="0"/>
          <w:marTop w:val="0"/>
          <w:marBottom w:val="0"/>
          <w:divBdr>
            <w:top w:val="none" w:sz="0" w:space="0" w:color="auto"/>
            <w:left w:val="none" w:sz="0" w:space="0" w:color="auto"/>
            <w:bottom w:val="none" w:sz="0" w:space="0" w:color="auto"/>
            <w:right w:val="none" w:sz="0" w:space="0" w:color="auto"/>
          </w:divBdr>
        </w:div>
        <w:div w:id="1357926358">
          <w:marLeft w:val="720"/>
          <w:marRight w:val="0"/>
          <w:marTop w:val="0"/>
          <w:marBottom w:val="0"/>
          <w:divBdr>
            <w:top w:val="none" w:sz="0" w:space="0" w:color="auto"/>
            <w:left w:val="none" w:sz="0" w:space="0" w:color="auto"/>
            <w:bottom w:val="none" w:sz="0" w:space="0" w:color="auto"/>
            <w:right w:val="none" w:sz="0" w:space="0" w:color="auto"/>
          </w:divBdr>
        </w:div>
        <w:div w:id="1379089326">
          <w:marLeft w:val="720"/>
          <w:marRight w:val="0"/>
          <w:marTop w:val="0"/>
          <w:marBottom w:val="0"/>
          <w:divBdr>
            <w:top w:val="none" w:sz="0" w:space="0" w:color="auto"/>
            <w:left w:val="none" w:sz="0" w:space="0" w:color="auto"/>
            <w:bottom w:val="none" w:sz="0" w:space="0" w:color="auto"/>
            <w:right w:val="none" w:sz="0" w:space="0" w:color="auto"/>
          </w:divBdr>
        </w:div>
        <w:div w:id="215816588">
          <w:marLeft w:val="0"/>
          <w:marRight w:val="0"/>
          <w:marTop w:val="0"/>
          <w:marBottom w:val="0"/>
          <w:divBdr>
            <w:top w:val="none" w:sz="0" w:space="0" w:color="auto"/>
            <w:left w:val="none" w:sz="0" w:space="0" w:color="auto"/>
            <w:bottom w:val="none" w:sz="0" w:space="0" w:color="auto"/>
            <w:right w:val="none" w:sz="0" w:space="0" w:color="auto"/>
          </w:divBdr>
        </w:div>
        <w:div w:id="495804604">
          <w:marLeft w:val="0"/>
          <w:marRight w:val="0"/>
          <w:marTop w:val="0"/>
          <w:marBottom w:val="0"/>
          <w:divBdr>
            <w:top w:val="none" w:sz="0" w:space="0" w:color="auto"/>
            <w:left w:val="none" w:sz="0" w:space="0" w:color="auto"/>
            <w:bottom w:val="none" w:sz="0" w:space="0" w:color="auto"/>
            <w:right w:val="none" w:sz="0" w:space="0" w:color="auto"/>
          </w:divBdr>
        </w:div>
        <w:div w:id="1002047802">
          <w:marLeft w:val="0"/>
          <w:marRight w:val="0"/>
          <w:marTop w:val="0"/>
          <w:marBottom w:val="0"/>
          <w:divBdr>
            <w:top w:val="none" w:sz="0" w:space="0" w:color="auto"/>
            <w:left w:val="none" w:sz="0" w:space="0" w:color="auto"/>
            <w:bottom w:val="none" w:sz="0" w:space="0" w:color="auto"/>
            <w:right w:val="none" w:sz="0" w:space="0" w:color="auto"/>
          </w:divBdr>
        </w:div>
        <w:div w:id="77024660">
          <w:marLeft w:val="0"/>
          <w:marRight w:val="0"/>
          <w:marTop w:val="0"/>
          <w:marBottom w:val="0"/>
          <w:divBdr>
            <w:top w:val="none" w:sz="0" w:space="0" w:color="auto"/>
            <w:left w:val="none" w:sz="0" w:space="0" w:color="auto"/>
            <w:bottom w:val="none" w:sz="0" w:space="0" w:color="auto"/>
            <w:right w:val="none" w:sz="0" w:space="0" w:color="auto"/>
          </w:divBdr>
        </w:div>
        <w:div w:id="1117605281">
          <w:marLeft w:val="0"/>
          <w:marRight w:val="0"/>
          <w:marTop w:val="0"/>
          <w:marBottom w:val="0"/>
          <w:divBdr>
            <w:top w:val="none" w:sz="0" w:space="0" w:color="auto"/>
            <w:left w:val="none" w:sz="0" w:space="0" w:color="auto"/>
            <w:bottom w:val="none" w:sz="0" w:space="0" w:color="auto"/>
            <w:right w:val="none" w:sz="0" w:space="0" w:color="auto"/>
          </w:divBdr>
        </w:div>
        <w:div w:id="740375445">
          <w:marLeft w:val="0"/>
          <w:marRight w:val="0"/>
          <w:marTop w:val="0"/>
          <w:marBottom w:val="0"/>
          <w:divBdr>
            <w:top w:val="none" w:sz="0" w:space="0" w:color="auto"/>
            <w:left w:val="none" w:sz="0" w:space="0" w:color="auto"/>
            <w:bottom w:val="none" w:sz="0" w:space="0" w:color="auto"/>
            <w:right w:val="none" w:sz="0" w:space="0" w:color="auto"/>
          </w:divBdr>
        </w:div>
        <w:div w:id="1359163872">
          <w:marLeft w:val="0"/>
          <w:marRight w:val="0"/>
          <w:marTop w:val="0"/>
          <w:marBottom w:val="0"/>
          <w:divBdr>
            <w:top w:val="none" w:sz="0" w:space="0" w:color="auto"/>
            <w:left w:val="none" w:sz="0" w:space="0" w:color="auto"/>
            <w:bottom w:val="none" w:sz="0" w:space="0" w:color="auto"/>
            <w:right w:val="none" w:sz="0" w:space="0" w:color="auto"/>
          </w:divBdr>
        </w:div>
        <w:div w:id="1702825285">
          <w:marLeft w:val="0"/>
          <w:marRight w:val="0"/>
          <w:marTop w:val="0"/>
          <w:marBottom w:val="0"/>
          <w:divBdr>
            <w:top w:val="none" w:sz="0" w:space="0" w:color="auto"/>
            <w:left w:val="none" w:sz="0" w:space="0" w:color="auto"/>
            <w:bottom w:val="none" w:sz="0" w:space="0" w:color="auto"/>
            <w:right w:val="none" w:sz="0" w:space="0" w:color="auto"/>
          </w:divBdr>
        </w:div>
        <w:div w:id="609355078">
          <w:marLeft w:val="0"/>
          <w:marRight w:val="0"/>
          <w:marTop w:val="0"/>
          <w:marBottom w:val="0"/>
          <w:divBdr>
            <w:top w:val="none" w:sz="0" w:space="0" w:color="auto"/>
            <w:left w:val="none" w:sz="0" w:space="0" w:color="auto"/>
            <w:bottom w:val="none" w:sz="0" w:space="0" w:color="auto"/>
            <w:right w:val="none" w:sz="0" w:space="0" w:color="auto"/>
          </w:divBdr>
        </w:div>
        <w:div w:id="1631474461">
          <w:marLeft w:val="0"/>
          <w:marRight w:val="0"/>
          <w:marTop w:val="0"/>
          <w:marBottom w:val="0"/>
          <w:divBdr>
            <w:top w:val="none" w:sz="0" w:space="0" w:color="auto"/>
            <w:left w:val="none" w:sz="0" w:space="0" w:color="auto"/>
            <w:bottom w:val="none" w:sz="0" w:space="0" w:color="auto"/>
            <w:right w:val="none" w:sz="0" w:space="0" w:color="auto"/>
          </w:divBdr>
        </w:div>
        <w:div w:id="319386294">
          <w:marLeft w:val="0"/>
          <w:marRight w:val="0"/>
          <w:marTop w:val="0"/>
          <w:marBottom w:val="0"/>
          <w:divBdr>
            <w:top w:val="none" w:sz="0" w:space="0" w:color="auto"/>
            <w:left w:val="none" w:sz="0" w:space="0" w:color="auto"/>
            <w:bottom w:val="none" w:sz="0" w:space="0" w:color="auto"/>
            <w:right w:val="none" w:sz="0" w:space="0" w:color="auto"/>
          </w:divBdr>
        </w:div>
        <w:div w:id="1202788317">
          <w:marLeft w:val="0"/>
          <w:marRight w:val="0"/>
          <w:marTop w:val="0"/>
          <w:marBottom w:val="0"/>
          <w:divBdr>
            <w:top w:val="none" w:sz="0" w:space="0" w:color="auto"/>
            <w:left w:val="none" w:sz="0" w:space="0" w:color="auto"/>
            <w:bottom w:val="none" w:sz="0" w:space="0" w:color="auto"/>
            <w:right w:val="none" w:sz="0" w:space="0" w:color="auto"/>
          </w:divBdr>
        </w:div>
        <w:div w:id="46034042">
          <w:marLeft w:val="0"/>
          <w:marRight w:val="0"/>
          <w:marTop w:val="0"/>
          <w:marBottom w:val="0"/>
          <w:divBdr>
            <w:top w:val="none" w:sz="0" w:space="0" w:color="auto"/>
            <w:left w:val="none" w:sz="0" w:space="0" w:color="auto"/>
            <w:bottom w:val="none" w:sz="0" w:space="0" w:color="auto"/>
            <w:right w:val="none" w:sz="0" w:space="0" w:color="auto"/>
          </w:divBdr>
        </w:div>
        <w:div w:id="528185917">
          <w:marLeft w:val="0"/>
          <w:marRight w:val="0"/>
          <w:marTop w:val="0"/>
          <w:marBottom w:val="0"/>
          <w:divBdr>
            <w:top w:val="none" w:sz="0" w:space="0" w:color="auto"/>
            <w:left w:val="none" w:sz="0" w:space="0" w:color="auto"/>
            <w:bottom w:val="none" w:sz="0" w:space="0" w:color="auto"/>
            <w:right w:val="none" w:sz="0" w:space="0" w:color="auto"/>
          </w:divBdr>
        </w:div>
        <w:div w:id="901912752">
          <w:marLeft w:val="0"/>
          <w:marRight w:val="0"/>
          <w:marTop w:val="0"/>
          <w:marBottom w:val="0"/>
          <w:divBdr>
            <w:top w:val="none" w:sz="0" w:space="0" w:color="auto"/>
            <w:left w:val="none" w:sz="0" w:space="0" w:color="auto"/>
            <w:bottom w:val="none" w:sz="0" w:space="0" w:color="auto"/>
            <w:right w:val="none" w:sz="0" w:space="0" w:color="auto"/>
          </w:divBdr>
        </w:div>
        <w:div w:id="970550607">
          <w:marLeft w:val="0"/>
          <w:marRight w:val="0"/>
          <w:marTop w:val="0"/>
          <w:marBottom w:val="0"/>
          <w:divBdr>
            <w:top w:val="none" w:sz="0" w:space="0" w:color="auto"/>
            <w:left w:val="none" w:sz="0" w:space="0" w:color="auto"/>
            <w:bottom w:val="none" w:sz="0" w:space="0" w:color="auto"/>
            <w:right w:val="none" w:sz="0" w:space="0" w:color="auto"/>
          </w:divBdr>
        </w:div>
        <w:div w:id="367754123">
          <w:marLeft w:val="0"/>
          <w:marRight w:val="0"/>
          <w:marTop w:val="0"/>
          <w:marBottom w:val="0"/>
          <w:divBdr>
            <w:top w:val="none" w:sz="0" w:space="0" w:color="auto"/>
            <w:left w:val="none" w:sz="0" w:space="0" w:color="auto"/>
            <w:bottom w:val="none" w:sz="0" w:space="0" w:color="auto"/>
            <w:right w:val="none" w:sz="0" w:space="0" w:color="auto"/>
          </w:divBdr>
        </w:div>
        <w:div w:id="513690575">
          <w:marLeft w:val="0"/>
          <w:marRight w:val="0"/>
          <w:marTop w:val="0"/>
          <w:marBottom w:val="0"/>
          <w:divBdr>
            <w:top w:val="none" w:sz="0" w:space="0" w:color="auto"/>
            <w:left w:val="none" w:sz="0" w:space="0" w:color="auto"/>
            <w:bottom w:val="none" w:sz="0" w:space="0" w:color="auto"/>
            <w:right w:val="none" w:sz="0" w:space="0" w:color="auto"/>
          </w:divBdr>
        </w:div>
        <w:div w:id="182296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Cottier, Cody Alan</dc:creator>
  <cp:keywords/>
  <dc:description/>
  <cp:lastModifiedBy>Cottier, Cody Alan</cp:lastModifiedBy>
  <cp:revision>1</cp:revision>
  <dcterms:created xsi:type="dcterms:W3CDTF">2017-11-02T17:20:00Z</dcterms:created>
  <dcterms:modified xsi:type="dcterms:W3CDTF">2017-11-02T20:02:00Z</dcterms:modified>
</cp:coreProperties>
</file>